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134F90" w:rsidP="00727170">
      <w:pPr>
        <w:pStyle w:val="a3"/>
        <w:spacing w:before="25"/>
        <w:ind w:right="-26"/>
        <w:jc w:val="center"/>
      </w:pPr>
      <w:r w:rsidRPr="004C2C4A">
        <w:t xml:space="preserve">Установка (замена) </w:t>
      </w:r>
      <w:r w:rsidR="00E80002" w:rsidRPr="004C2C4A">
        <w:t>приборов</w:t>
      </w:r>
      <w:r w:rsidR="00E80002" w:rsidRPr="004C2C4A">
        <w:rPr>
          <w:spacing w:val="4"/>
        </w:rPr>
        <w:t xml:space="preserve"> </w:t>
      </w:r>
      <w:r w:rsidR="00E80002" w:rsidRPr="004C2C4A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5623E4" w:rsidRPr="00E25828" w:rsidRDefault="005623E4" w:rsidP="005623E4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727170" w:rsidRPr="003B688E">
        <w:rPr>
          <w:sz w:val="24"/>
        </w:rPr>
        <w:t xml:space="preserve">МУП «РГРЭС»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781DDB">
        <w:rPr>
          <w:sz w:val="24"/>
        </w:rPr>
        <w:t>наличие технической возможности установки (замены) прибора учёта электроэнергии.</w:t>
      </w:r>
    </w:p>
    <w:p w:rsidR="001F65D4" w:rsidRPr="00781DDB" w:rsidRDefault="00E80002" w:rsidP="00727170">
      <w:pPr>
        <w:spacing w:before="84"/>
        <w:ind w:right="-26"/>
        <w:rPr>
          <w:sz w:val="24"/>
          <w:szCs w:val="24"/>
        </w:rPr>
      </w:pPr>
      <w:r w:rsidRPr="00781DDB">
        <w:rPr>
          <w:b/>
          <w:sz w:val="24"/>
          <w:u w:val="thick"/>
        </w:rPr>
        <w:t>Результат оказания</w:t>
      </w:r>
      <w:r w:rsidRPr="00781DDB">
        <w:rPr>
          <w:b/>
          <w:spacing w:val="-2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услуги</w:t>
      </w:r>
      <w:r w:rsidRPr="00781DDB">
        <w:rPr>
          <w:b/>
          <w:spacing w:val="-5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(процесса):</w:t>
      </w:r>
      <w:r w:rsidRPr="00781DDB">
        <w:rPr>
          <w:b/>
          <w:spacing w:val="3"/>
          <w:sz w:val="24"/>
          <w:u w:val="thick"/>
        </w:rPr>
        <w:t xml:space="preserve"> </w:t>
      </w:r>
      <w:r w:rsidR="00781DDB" w:rsidRPr="00781DDB">
        <w:rPr>
          <w:sz w:val="24"/>
          <w:szCs w:val="24"/>
        </w:rPr>
        <w:t>допуск прибора учёта электроэнергии в эксплуатацию.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200976">
        <w:rPr>
          <w:b/>
          <w:sz w:val="24"/>
          <w:u w:val="thick"/>
        </w:rPr>
        <w:t>Общий</w:t>
      </w:r>
      <w:r w:rsidRPr="00200976">
        <w:rPr>
          <w:b/>
          <w:spacing w:val="-1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срок оказания</w:t>
      </w:r>
      <w:r w:rsidRPr="00200976">
        <w:rPr>
          <w:b/>
          <w:spacing w:val="-2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услуги</w:t>
      </w:r>
      <w:r w:rsidRPr="00200976">
        <w:rPr>
          <w:b/>
          <w:spacing w:val="-4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(процесса):</w:t>
      </w:r>
      <w:r w:rsidRPr="00200976">
        <w:rPr>
          <w:b/>
          <w:spacing w:val="2"/>
          <w:sz w:val="24"/>
          <w:u w:val="thick"/>
        </w:rPr>
        <w:t xml:space="preserve"> </w:t>
      </w:r>
      <w:r w:rsidR="00200976" w:rsidRPr="00200976">
        <w:rPr>
          <w:sz w:val="24"/>
        </w:rPr>
        <w:t xml:space="preserve">не более 6 месяцев </w:t>
      </w:r>
      <w:proofErr w:type="gramStart"/>
      <w:r w:rsidR="00200976" w:rsidRPr="00200976">
        <w:rPr>
          <w:sz w:val="24"/>
        </w:rPr>
        <w:t>с даты истечения</w:t>
      </w:r>
      <w:proofErr w:type="gramEnd"/>
      <w:r w:rsidR="00200976" w:rsidRPr="00200976">
        <w:rPr>
          <w:sz w:val="24"/>
        </w:rPr>
        <w:t xml:space="preserve"> </w:t>
      </w:r>
      <w:proofErr w:type="spellStart"/>
      <w:r w:rsidR="00200976" w:rsidRPr="00200976">
        <w:rPr>
          <w:sz w:val="24"/>
        </w:rPr>
        <w:t>межповерочного</w:t>
      </w:r>
      <w:proofErr w:type="spellEnd"/>
      <w:r w:rsidR="00200976" w:rsidRPr="00200976">
        <w:rPr>
          <w:sz w:val="24"/>
        </w:rPr>
        <w:t xml:space="preserve"> интервала, срока эксплуатации, утраты, выхода из строя (неисправности) прибора учёта</w:t>
      </w:r>
      <w:r w:rsidRPr="00200976">
        <w:rPr>
          <w:sz w:val="24"/>
        </w:rPr>
        <w:t>.</w:t>
      </w:r>
    </w:p>
    <w:p w:rsidR="001F65D4" w:rsidRPr="007201BA" w:rsidRDefault="00E80002" w:rsidP="00727170">
      <w:pPr>
        <w:spacing w:before="222" w:line="218" w:lineRule="auto"/>
        <w:ind w:right="-26"/>
        <w:rPr>
          <w:b/>
          <w:sz w:val="24"/>
          <w:szCs w:val="24"/>
          <w:u w:val="single"/>
        </w:rPr>
      </w:pPr>
      <w:r w:rsidRPr="007201BA">
        <w:rPr>
          <w:b/>
          <w:sz w:val="24"/>
          <w:szCs w:val="24"/>
          <w:u w:val="single"/>
        </w:rPr>
        <w:t>Состав,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последовательность</w:t>
      </w:r>
      <w:r w:rsidRPr="007201BA">
        <w:rPr>
          <w:b/>
          <w:spacing w:val="18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сроки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оказания</w:t>
      </w:r>
      <w:r w:rsidRPr="007201BA">
        <w:rPr>
          <w:b/>
          <w:spacing w:val="20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бесплатной</w:t>
      </w:r>
      <w:r w:rsidRPr="007201BA">
        <w:rPr>
          <w:b/>
          <w:spacing w:val="17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услуги</w:t>
      </w:r>
      <w:r w:rsidRPr="007201BA">
        <w:rPr>
          <w:b/>
          <w:spacing w:val="18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(процесса)</w:t>
      </w:r>
      <w:r w:rsidRPr="007201BA">
        <w:rPr>
          <w:b/>
          <w:spacing w:val="27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в</w:t>
      </w:r>
      <w:r w:rsidRPr="007201BA">
        <w:rPr>
          <w:b/>
          <w:spacing w:val="20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соответствии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с</w:t>
      </w:r>
      <w:r w:rsidRPr="007201BA">
        <w:rPr>
          <w:b/>
          <w:spacing w:val="20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пункт</w:t>
      </w:r>
      <w:r w:rsidR="004915C3" w:rsidRPr="007201BA">
        <w:rPr>
          <w:b/>
          <w:sz w:val="24"/>
          <w:szCs w:val="24"/>
          <w:u w:val="single"/>
        </w:rPr>
        <w:t>ами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="00781DDB" w:rsidRPr="007201BA">
        <w:rPr>
          <w:b/>
          <w:sz w:val="24"/>
          <w:szCs w:val="24"/>
          <w:u w:val="single"/>
        </w:rPr>
        <w:t>151- 153</w:t>
      </w:r>
      <w:r w:rsidRPr="007201BA">
        <w:rPr>
          <w:b/>
          <w:spacing w:val="2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Основных</w:t>
      </w:r>
      <w:r w:rsidRPr="007201BA">
        <w:rPr>
          <w:b/>
          <w:spacing w:val="17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положений</w:t>
      </w:r>
      <w:r w:rsidRPr="007201BA">
        <w:rPr>
          <w:b/>
          <w:spacing w:val="-50"/>
          <w:sz w:val="24"/>
          <w:szCs w:val="24"/>
        </w:rPr>
        <w:t xml:space="preserve"> </w:t>
      </w:r>
      <w:r w:rsidRPr="007201BA">
        <w:rPr>
          <w:b/>
          <w:sz w:val="24"/>
          <w:szCs w:val="24"/>
          <w:u w:val="single"/>
        </w:rPr>
        <w:t>функционирования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розничных</w:t>
      </w:r>
      <w:r w:rsidRPr="007201BA">
        <w:rPr>
          <w:b/>
          <w:spacing w:val="-6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рынков электрической</w:t>
      </w:r>
      <w:r w:rsidRPr="007201BA">
        <w:rPr>
          <w:b/>
          <w:spacing w:val="-3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энергии,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утвержденных</w:t>
      </w:r>
      <w:r w:rsidRPr="007201BA">
        <w:rPr>
          <w:b/>
          <w:spacing w:val="-5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Постановлением</w:t>
      </w:r>
      <w:r w:rsidRPr="007201BA">
        <w:rPr>
          <w:b/>
          <w:spacing w:val="-6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Правительства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РФ</w:t>
      </w:r>
      <w:r w:rsidRPr="007201BA">
        <w:rPr>
          <w:b/>
          <w:spacing w:val="4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от 4</w:t>
      </w:r>
      <w:r w:rsidRPr="007201BA">
        <w:rPr>
          <w:b/>
          <w:spacing w:val="-6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мая 2012</w:t>
      </w:r>
      <w:r w:rsidRPr="007201BA">
        <w:rPr>
          <w:b/>
          <w:spacing w:val="-1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г. №</w:t>
      </w:r>
      <w:r w:rsidRPr="007201BA">
        <w:rPr>
          <w:b/>
          <w:spacing w:val="-2"/>
          <w:sz w:val="24"/>
          <w:szCs w:val="24"/>
          <w:u w:val="single"/>
        </w:rPr>
        <w:t xml:space="preserve"> </w:t>
      </w:r>
      <w:r w:rsidRPr="007201BA">
        <w:rPr>
          <w:b/>
          <w:sz w:val="24"/>
          <w:szCs w:val="24"/>
          <w:u w:val="single"/>
        </w:rPr>
        <w:t>442.</w:t>
      </w: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01"/>
        <w:gridCol w:w="4402"/>
        <w:gridCol w:w="2268"/>
        <w:gridCol w:w="2268"/>
        <w:gridCol w:w="3549"/>
      </w:tblGrid>
      <w:tr w:rsidR="003B688E" w:rsidTr="00622FEE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3B688E" w:rsidTr="00F63A4C">
        <w:trPr>
          <w:trHeight w:val="2026"/>
        </w:trPr>
        <w:tc>
          <w:tcPr>
            <w:tcW w:w="567" w:type="dxa"/>
          </w:tcPr>
          <w:p w:rsidR="003B688E" w:rsidRDefault="003B688E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701" w:type="dxa"/>
          </w:tcPr>
          <w:p w:rsidR="003B688E" w:rsidRDefault="007201BA" w:rsidP="00284568">
            <w:pPr>
              <w:pStyle w:val="TableParagraph"/>
              <w:spacing w:line="232" w:lineRule="exact"/>
              <w:ind w:left="114"/>
            </w:pPr>
            <w:r>
              <w:t>Направление запроса на установку (замену) прибора учёта</w:t>
            </w:r>
          </w:p>
        </w:tc>
        <w:tc>
          <w:tcPr>
            <w:tcW w:w="4402" w:type="dxa"/>
          </w:tcPr>
          <w:p w:rsidR="007201BA" w:rsidRPr="00684715" w:rsidRDefault="007201BA" w:rsidP="007201BA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Сетевая организация, имеющая намерение установить либо заменить прибор учета электрической энергии, направляет запрос на установку (замену) прибора учета в адрес следующих организаций (лиц):</w:t>
            </w:r>
          </w:p>
          <w:p w:rsidR="007201BA" w:rsidRPr="00684715" w:rsidRDefault="007201BA" w:rsidP="007201BA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гарантирующий поставщик, с которым в отношении так</w:t>
            </w:r>
            <w:r>
              <w:rPr>
                <w:rFonts w:ascii="Times New Roman" w:hAnsi="Times New Roman" w:cs="Times New Roman"/>
                <w:szCs w:val="22"/>
              </w:rPr>
              <w:t xml:space="preserve">их энергопринимающих устройств </w:t>
            </w:r>
            <w:r w:rsidRPr="00684715">
              <w:rPr>
                <w:rFonts w:ascii="Times New Roman" w:hAnsi="Times New Roman" w:cs="Times New Roman"/>
                <w:szCs w:val="22"/>
              </w:rPr>
              <w:t>электрической энергии (мощности) за</w:t>
            </w:r>
            <w:r>
              <w:rPr>
                <w:rFonts w:ascii="Times New Roman" w:hAnsi="Times New Roman" w:cs="Times New Roman"/>
                <w:szCs w:val="22"/>
              </w:rPr>
              <w:t>ключен договор энергоснабжения</w:t>
            </w:r>
            <w:r w:rsidRPr="00684715">
              <w:rPr>
                <w:rFonts w:ascii="Times New Roman" w:hAnsi="Times New Roman" w:cs="Times New Roman"/>
                <w:szCs w:val="22"/>
              </w:rPr>
              <w:t>;</w:t>
            </w:r>
          </w:p>
          <w:p w:rsidR="003B688E" w:rsidRPr="00622FEE" w:rsidRDefault="007201BA" w:rsidP="007201BA">
            <w:pPr>
              <w:pStyle w:val="TableParagraph"/>
              <w:ind w:left="142"/>
            </w:pPr>
            <w:r w:rsidRPr="00684715">
              <w:t>собственник (владеле</w:t>
            </w:r>
            <w:r>
              <w:t>ц) энергопринимающих устройств</w:t>
            </w:r>
            <w:r w:rsidRPr="00684715">
              <w:t>, в отношении которых планируется установка либо замена прибора учета.</w:t>
            </w:r>
          </w:p>
        </w:tc>
        <w:tc>
          <w:tcPr>
            <w:tcW w:w="2268" w:type="dxa"/>
          </w:tcPr>
          <w:p w:rsidR="003B688E" w:rsidRDefault="007201BA" w:rsidP="00284568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7201BA" w:rsidRPr="007201BA" w:rsidRDefault="007201BA" w:rsidP="007201BA">
            <w:pPr>
              <w:pStyle w:val="TableParagraph"/>
              <w:ind w:left="134"/>
            </w:pPr>
            <w:r w:rsidRPr="007201BA">
              <w:t xml:space="preserve">Не более 6 месяцев  </w:t>
            </w:r>
            <w:proofErr w:type="gramStart"/>
            <w:r w:rsidRPr="007201BA">
              <w:t>с даты истечения</w:t>
            </w:r>
            <w:proofErr w:type="gramEnd"/>
            <w:r w:rsidRPr="007201BA">
              <w:t xml:space="preserve"> </w:t>
            </w:r>
            <w:proofErr w:type="spellStart"/>
            <w:r w:rsidRPr="007201BA">
              <w:t>межповерочного</w:t>
            </w:r>
            <w:proofErr w:type="spellEnd"/>
            <w:r w:rsidRPr="007201BA">
              <w:t xml:space="preserve"> интервала, срока эксплуатации, утраты, выхода из строя (неисправности) прибора учёта.</w:t>
            </w:r>
          </w:p>
          <w:p w:rsidR="003B688E" w:rsidRDefault="003B688E" w:rsidP="00F44D89">
            <w:pPr>
              <w:pStyle w:val="TableParagraph"/>
              <w:spacing w:line="220" w:lineRule="exact"/>
              <w:ind w:left="111"/>
            </w:pPr>
          </w:p>
        </w:tc>
        <w:tc>
          <w:tcPr>
            <w:tcW w:w="3549" w:type="dxa"/>
          </w:tcPr>
          <w:p w:rsidR="003B688E" w:rsidRDefault="007201BA" w:rsidP="007201BA">
            <w:pPr>
              <w:pStyle w:val="TableParagraph"/>
              <w:spacing w:line="247" w:lineRule="exact"/>
              <w:ind w:left="116"/>
            </w:pPr>
            <w:r>
              <w:t>Пункт 151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Постановление).</w:t>
            </w:r>
          </w:p>
        </w:tc>
      </w:tr>
      <w:tr w:rsidR="00A1638B" w:rsidTr="00622FEE">
        <w:trPr>
          <w:trHeight w:val="1558"/>
        </w:trPr>
        <w:tc>
          <w:tcPr>
            <w:tcW w:w="567" w:type="dxa"/>
          </w:tcPr>
          <w:p w:rsidR="00A1638B" w:rsidRDefault="00A1638B" w:rsidP="003F3BB9">
            <w:pPr>
              <w:pStyle w:val="TableParagraph"/>
              <w:spacing w:line="220" w:lineRule="exact"/>
              <w:ind w:left="142"/>
            </w:pPr>
            <w:r>
              <w:t>1.1.</w:t>
            </w:r>
          </w:p>
        </w:tc>
        <w:tc>
          <w:tcPr>
            <w:tcW w:w="1701" w:type="dxa"/>
          </w:tcPr>
          <w:p w:rsidR="00A1638B" w:rsidRDefault="00A1638B" w:rsidP="00284568">
            <w:pPr>
              <w:pStyle w:val="TableParagraph"/>
              <w:spacing w:line="232" w:lineRule="exact"/>
              <w:ind w:left="114"/>
            </w:pPr>
            <w:r>
              <w:t>Получение запроса на установку (замену) прибора учёта.</w:t>
            </w:r>
          </w:p>
        </w:tc>
        <w:tc>
          <w:tcPr>
            <w:tcW w:w="4402" w:type="dxa"/>
          </w:tcPr>
          <w:p w:rsidR="00A1638B" w:rsidRPr="00684715" w:rsidRDefault="00A1638B" w:rsidP="00A1638B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</w:t>
            </w:r>
            <w:r w:rsidRPr="00684715">
              <w:rPr>
                <w:rFonts w:ascii="Times New Roman" w:hAnsi="Times New Roman" w:cs="Times New Roman"/>
                <w:szCs w:val="22"/>
              </w:rPr>
              <w:t>обственник (владел</w:t>
            </w:r>
            <w:r>
              <w:rPr>
                <w:rFonts w:ascii="Times New Roman" w:hAnsi="Times New Roman" w:cs="Times New Roman"/>
                <w:szCs w:val="22"/>
              </w:rPr>
              <w:t xml:space="preserve">ец) энергопринимающих устройств,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имеющий намерение установить либо заменить прибор учета электрической энергии, направляет запрос на установку (замену) прибора учета </w:t>
            </w:r>
            <w:r>
              <w:rPr>
                <w:rFonts w:ascii="Times New Roman" w:hAnsi="Times New Roman" w:cs="Times New Roman"/>
                <w:szCs w:val="22"/>
              </w:rPr>
              <w:t>сетевой организации.</w:t>
            </w:r>
          </w:p>
        </w:tc>
        <w:tc>
          <w:tcPr>
            <w:tcW w:w="2268" w:type="dxa"/>
          </w:tcPr>
          <w:p w:rsidR="00A1638B" w:rsidRDefault="00A1638B" w:rsidP="00600C22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A1638B" w:rsidRDefault="00A1638B" w:rsidP="00F44D89">
            <w:pPr>
              <w:pStyle w:val="TableParagraph"/>
              <w:spacing w:line="220" w:lineRule="exact"/>
              <w:ind w:left="111"/>
            </w:pPr>
          </w:p>
        </w:tc>
        <w:tc>
          <w:tcPr>
            <w:tcW w:w="3549" w:type="dxa"/>
          </w:tcPr>
          <w:p w:rsidR="00A1638B" w:rsidRDefault="00A1638B" w:rsidP="00BE5176">
            <w:pPr>
              <w:pStyle w:val="TableParagraph"/>
              <w:spacing w:line="247" w:lineRule="exact"/>
              <w:ind w:left="116"/>
            </w:pPr>
            <w:r>
              <w:t>Пункт 152  Постановления.</w:t>
            </w:r>
          </w:p>
        </w:tc>
      </w:tr>
      <w:tr w:rsidR="00A1638B" w:rsidTr="00622FEE">
        <w:trPr>
          <w:trHeight w:val="1558"/>
        </w:trPr>
        <w:tc>
          <w:tcPr>
            <w:tcW w:w="567" w:type="dxa"/>
          </w:tcPr>
          <w:p w:rsidR="00A1638B" w:rsidRDefault="00A1638B">
            <w:pPr>
              <w:pStyle w:val="TableParagraph"/>
              <w:spacing w:line="220" w:lineRule="exact"/>
              <w:ind w:left="239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A1638B" w:rsidRDefault="00A1638B" w:rsidP="00284568">
            <w:pPr>
              <w:pStyle w:val="TableParagraph"/>
              <w:spacing w:line="232" w:lineRule="exact"/>
              <w:ind w:left="114"/>
            </w:pPr>
            <w:r>
              <w:t>Согласование даты и времени установки (замены) приборов учёта.</w:t>
            </w:r>
          </w:p>
        </w:tc>
        <w:tc>
          <w:tcPr>
            <w:tcW w:w="4402" w:type="dxa"/>
          </w:tcPr>
          <w:p w:rsidR="00A1638B" w:rsidRPr="00684715" w:rsidRDefault="00A1638B" w:rsidP="003F3BB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Собственник (владелец) энергопринимающих устройств, обязаны либо подтвердить предложенные дату и время допуска к местам установки приборов учета для совершения действий по установке (замене) и допуску в эксплуатацию приборов учета либо согласовать иные дату и (или) время.</w:t>
            </w:r>
          </w:p>
          <w:p w:rsidR="00A1638B" w:rsidRPr="00622FEE" w:rsidRDefault="00A1638B" w:rsidP="00622FEE">
            <w:pPr>
              <w:pStyle w:val="TableParagraph"/>
              <w:ind w:left="150"/>
            </w:pPr>
          </w:p>
        </w:tc>
        <w:tc>
          <w:tcPr>
            <w:tcW w:w="2268" w:type="dxa"/>
          </w:tcPr>
          <w:p w:rsidR="00A1638B" w:rsidRDefault="00A1638B" w:rsidP="006A53BC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A1638B" w:rsidRDefault="00A1638B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10 рабочих дней со дня получения запроса об установке (о замене) прибора учета электрической энергии</w:t>
            </w:r>
          </w:p>
        </w:tc>
        <w:tc>
          <w:tcPr>
            <w:tcW w:w="3549" w:type="dxa"/>
          </w:tcPr>
          <w:p w:rsidR="00A1638B" w:rsidRDefault="00A1638B" w:rsidP="002D5D01">
            <w:pPr>
              <w:pStyle w:val="TableParagraph"/>
              <w:spacing w:line="247" w:lineRule="exact"/>
              <w:ind w:left="116"/>
            </w:pPr>
            <w:r>
              <w:t>Пункт 151 Постановления.</w:t>
            </w:r>
          </w:p>
        </w:tc>
      </w:tr>
      <w:tr w:rsidR="0083697A" w:rsidTr="00F63A4C">
        <w:trPr>
          <w:trHeight w:val="2026"/>
        </w:trPr>
        <w:tc>
          <w:tcPr>
            <w:tcW w:w="567" w:type="dxa"/>
          </w:tcPr>
          <w:p w:rsidR="0083697A" w:rsidRDefault="0083697A" w:rsidP="003F3BB9">
            <w:pPr>
              <w:pStyle w:val="TableParagraph"/>
              <w:spacing w:line="220" w:lineRule="exact"/>
              <w:ind w:left="222"/>
            </w:pPr>
            <w:r>
              <w:t>2.1.</w:t>
            </w:r>
          </w:p>
        </w:tc>
        <w:tc>
          <w:tcPr>
            <w:tcW w:w="1701" w:type="dxa"/>
          </w:tcPr>
          <w:p w:rsidR="0083697A" w:rsidRDefault="0083697A" w:rsidP="00600C22">
            <w:pPr>
              <w:pStyle w:val="TableParagraph"/>
              <w:spacing w:line="232" w:lineRule="exact"/>
              <w:ind w:left="114"/>
            </w:pPr>
            <w:r>
              <w:t>Согласование даты и времени установки (замены) приборов учёта.</w:t>
            </w:r>
          </w:p>
        </w:tc>
        <w:tc>
          <w:tcPr>
            <w:tcW w:w="4402" w:type="dxa"/>
          </w:tcPr>
          <w:p w:rsidR="0083697A" w:rsidRPr="00684715" w:rsidRDefault="0083697A" w:rsidP="00A1638B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Сетевая организация, получившая запрос об установке (замене) прибора учета электрической энергии от собственника (владельца) энергопринимающих устройств, </w:t>
            </w:r>
            <w:r>
              <w:rPr>
                <w:rFonts w:ascii="Times New Roman" w:hAnsi="Times New Roman" w:cs="Times New Roman"/>
                <w:szCs w:val="22"/>
              </w:rPr>
              <w:t>согласовывает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места установки прибора учета, схемы подключения прибора учета и иных компонентов измерительных комплексов и систем учета. </w:t>
            </w:r>
          </w:p>
          <w:p w:rsidR="0083697A" w:rsidRPr="00622FEE" w:rsidRDefault="0083697A" w:rsidP="00380A45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83697A" w:rsidRDefault="0083697A" w:rsidP="00600C22">
            <w:pPr>
              <w:pStyle w:val="TableParagraph"/>
              <w:spacing w:line="230" w:lineRule="exact"/>
              <w:ind w:left="110"/>
            </w:pPr>
            <w: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83697A" w:rsidRDefault="0083697A" w:rsidP="00A1638B">
            <w:pPr>
              <w:pStyle w:val="TableParagraph"/>
              <w:spacing w:line="220" w:lineRule="exact"/>
              <w:ind w:left="111"/>
            </w:pPr>
            <w:r>
              <w:t xml:space="preserve">В </w:t>
            </w:r>
            <w:r w:rsidRPr="00684715">
              <w:t xml:space="preserve">течение 10 рабочих дней со дня </w:t>
            </w:r>
            <w:r>
              <w:t xml:space="preserve"> </w:t>
            </w:r>
            <w:r w:rsidRPr="00684715">
              <w:t>получения</w:t>
            </w:r>
            <w:r>
              <w:t xml:space="preserve"> запроса.</w:t>
            </w:r>
          </w:p>
        </w:tc>
        <w:tc>
          <w:tcPr>
            <w:tcW w:w="3549" w:type="dxa"/>
          </w:tcPr>
          <w:p w:rsidR="0083697A" w:rsidRDefault="0083697A" w:rsidP="008B5AB6">
            <w:pPr>
              <w:pStyle w:val="TableParagraph"/>
              <w:spacing w:line="247" w:lineRule="exact"/>
              <w:ind w:left="116"/>
            </w:pPr>
            <w:r>
              <w:t>Пункт 152  Постановления.</w:t>
            </w:r>
          </w:p>
        </w:tc>
      </w:tr>
      <w:tr w:rsidR="0083697A" w:rsidTr="00F63A4C">
        <w:trPr>
          <w:trHeight w:val="2026"/>
        </w:trPr>
        <w:tc>
          <w:tcPr>
            <w:tcW w:w="567" w:type="dxa"/>
          </w:tcPr>
          <w:p w:rsidR="0083697A" w:rsidRDefault="0083697A">
            <w:pPr>
              <w:pStyle w:val="TableParagraph"/>
              <w:spacing w:line="220" w:lineRule="exact"/>
              <w:ind w:left="239"/>
            </w:pPr>
            <w:r>
              <w:t>3.</w:t>
            </w:r>
          </w:p>
        </w:tc>
        <w:tc>
          <w:tcPr>
            <w:tcW w:w="1701" w:type="dxa"/>
          </w:tcPr>
          <w:p w:rsidR="0083697A" w:rsidRDefault="0083697A" w:rsidP="00284568">
            <w:pPr>
              <w:pStyle w:val="TableParagraph"/>
              <w:spacing w:line="232" w:lineRule="exact"/>
              <w:ind w:left="114"/>
            </w:pPr>
            <w:r>
              <w:t>Проведение работ по установке (замене) приборов учёта.</w:t>
            </w:r>
          </w:p>
        </w:tc>
        <w:tc>
          <w:tcPr>
            <w:tcW w:w="4402" w:type="dxa"/>
          </w:tcPr>
          <w:p w:rsidR="0083697A" w:rsidRDefault="009272B5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9272B5">
              <w:rPr>
                <w:rFonts w:ascii="Times New Roman" w:hAnsi="Times New Roman" w:cs="Times New Roman"/>
                <w:szCs w:val="22"/>
              </w:rPr>
              <w:t>Проведение технических мероприятий по установке (замене)</w:t>
            </w:r>
            <w:r>
              <w:rPr>
                <w:rFonts w:ascii="Times New Roman" w:hAnsi="Times New Roman" w:cs="Times New Roman"/>
                <w:szCs w:val="22"/>
              </w:rPr>
              <w:t xml:space="preserve"> прибора учёта</w:t>
            </w:r>
            <w:r w:rsidR="005F5F12">
              <w:rPr>
                <w:rFonts w:ascii="Times New Roman" w:hAnsi="Times New Roman" w:cs="Times New Roman"/>
                <w:szCs w:val="22"/>
              </w:rPr>
              <w:t>.</w:t>
            </w:r>
          </w:p>
          <w:p w:rsidR="005F5F12" w:rsidRPr="00684715" w:rsidRDefault="005F5F12" w:rsidP="005F5F12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По окончании допуска в эксплуатацию прибора учета в местах и способом, которые определены в соответствии с законодательством Российской Федерации об обеспечении единства измерений и о техническом регулировании, подлежит установке контрольная одноразовая номерная пломба и (или) знаки визуального контроля.</w:t>
            </w:r>
          </w:p>
          <w:p w:rsidR="005F5F12" w:rsidRPr="009272B5" w:rsidRDefault="005F5F12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</w:tcPr>
          <w:p w:rsidR="0083697A" w:rsidRDefault="00D03BB3" w:rsidP="00284568">
            <w:pPr>
              <w:pStyle w:val="TableParagraph"/>
              <w:spacing w:line="230" w:lineRule="exact"/>
              <w:ind w:left="110"/>
            </w:pPr>
            <w:r>
              <w:t>Установка (замена) прибора учёта, проверка его работоспособности непосредственно на объекте.</w:t>
            </w:r>
          </w:p>
        </w:tc>
        <w:tc>
          <w:tcPr>
            <w:tcW w:w="2268" w:type="dxa"/>
          </w:tcPr>
          <w:p w:rsidR="0083697A" w:rsidRDefault="00D03BB3" w:rsidP="00F44D89">
            <w:pPr>
              <w:pStyle w:val="TableParagraph"/>
              <w:spacing w:line="220" w:lineRule="exact"/>
              <w:ind w:left="111"/>
            </w:pPr>
            <w:r>
              <w:t>В согласованную дату и время.</w:t>
            </w:r>
          </w:p>
        </w:tc>
        <w:tc>
          <w:tcPr>
            <w:tcW w:w="3549" w:type="dxa"/>
          </w:tcPr>
          <w:p w:rsidR="0083697A" w:rsidRPr="005F5F12" w:rsidRDefault="0083697A" w:rsidP="0083697A">
            <w:pPr>
              <w:pStyle w:val="TableParagraph"/>
              <w:spacing w:line="247" w:lineRule="exact"/>
              <w:ind w:left="116"/>
            </w:pPr>
            <w:r w:rsidRPr="005F5F12">
              <w:t>Пункт 153  Постановления.</w:t>
            </w:r>
          </w:p>
        </w:tc>
      </w:tr>
      <w:tr w:rsidR="00D03BB3" w:rsidTr="005F5F12">
        <w:trPr>
          <w:trHeight w:val="1266"/>
        </w:trPr>
        <w:tc>
          <w:tcPr>
            <w:tcW w:w="567" w:type="dxa"/>
          </w:tcPr>
          <w:p w:rsidR="00D03BB3" w:rsidRDefault="00D03BB3">
            <w:pPr>
              <w:pStyle w:val="TableParagraph"/>
              <w:spacing w:line="220" w:lineRule="exact"/>
              <w:ind w:left="239"/>
            </w:pPr>
            <w:r>
              <w:t>4.</w:t>
            </w:r>
          </w:p>
        </w:tc>
        <w:tc>
          <w:tcPr>
            <w:tcW w:w="1701" w:type="dxa"/>
          </w:tcPr>
          <w:p w:rsidR="00D03BB3" w:rsidRDefault="00D03BB3" w:rsidP="00284568">
            <w:pPr>
              <w:pStyle w:val="TableParagraph"/>
              <w:spacing w:line="232" w:lineRule="exact"/>
              <w:ind w:left="114"/>
            </w:pPr>
            <w:r>
              <w:t xml:space="preserve">Составление </w:t>
            </w:r>
            <w:proofErr w:type="gramStart"/>
            <w:r>
              <w:t>акта допуска прибора учёта электроэнергии</w:t>
            </w:r>
            <w:proofErr w:type="gramEnd"/>
            <w:r>
              <w:t xml:space="preserve"> в эксплуатацию.</w:t>
            </w:r>
          </w:p>
        </w:tc>
        <w:tc>
          <w:tcPr>
            <w:tcW w:w="4402" w:type="dxa"/>
          </w:tcPr>
          <w:p w:rsidR="009272B5" w:rsidRPr="00684715" w:rsidRDefault="009272B5" w:rsidP="009272B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Акт допуска прибора учета электрической энергии в эксплуатацию составляется в количестве экземпляров, равном числу приглашенных лиц, и подписывается уполномоченными представителями приглашенных лиц, которые приняли участие в процедуре допуска прибора учета в эксплуатацию. При отказе уполномоченного представителя приглашенного лица от подписания составленного акта в нем делается соответствующая отметка. Отказ уполномоченного представителя </w:t>
            </w:r>
            <w:r w:rsidRPr="00684715">
              <w:rPr>
                <w:rFonts w:ascii="Times New Roman" w:hAnsi="Times New Roman" w:cs="Times New Roman"/>
                <w:szCs w:val="22"/>
              </w:rPr>
              <w:lastRenderedPageBreak/>
              <w:t>приглашенного лица от подписания составленного акта не является основанием для недопуска прибора учета в эксплуатацию.</w:t>
            </w:r>
          </w:p>
          <w:p w:rsidR="00D03BB3" w:rsidRPr="00622FEE" w:rsidRDefault="00D03BB3" w:rsidP="00F63A4C">
            <w:pPr>
              <w:pStyle w:val="TableParagraph"/>
              <w:spacing w:line="230" w:lineRule="exact"/>
              <w:ind w:left="150"/>
            </w:pPr>
          </w:p>
        </w:tc>
        <w:tc>
          <w:tcPr>
            <w:tcW w:w="2268" w:type="dxa"/>
          </w:tcPr>
          <w:p w:rsidR="00D03BB3" w:rsidRDefault="00D03BB3" w:rsidP="00600C22">
            <w:pPr>
              <w:pStyle w:val="TableParagraph"/>
              <w:spacing w:line="230" w:lineRule="exact"/>
              <w:ind w:left="110"/>
            </w:pPr>
            <w:r>
              <w:lastRenderedPageBreak/>
              <w:t>Акт составляется по форме, установленной законодательством.</w:t>
            </w:r>
          </w:p>
        </w:tc>
        <w:tc>
          <w:tcPr>
            <w:tcW w:w="2268" w:type="dxa"/>
          </w:tcPr>
          <w:p w:rsidR="00D03BB3" w:rsidRDefault="00D03BB3" w:rsidP="00F44D89">
            <w:pPr>
              <w:pStyle w:val="TableParagraph"/>
              <w:spacing w:line="220" w:lineRule="exact"/>
              <w:ind w:left="111"/>
            </w:pPr>
            <w:r>
              <w:t>Непосредственно после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D03BB3" w:rsidRDefault="00D03BB3" w:rsidP="00600C22">
            <w:pPr>
              <w:pStyle w:val="TableParagraph"/>
              <w:spacing w:line="247" w:lineRule="exact"/>
              <w:ind w:left="116"/>
            </w:pPr>
            <w:r>
              <w:t>Пункт 153  Постановления.</w:t>
            </w:r>
          </w:p>
        </w:tc>
      </w:tr>
      <w:tr w:rsidR="00D03BB3" w:rsidTr="00F63A4C">
        <w:trPr>
          <w:trHeight w:val="2026"/>
        </w:trPr>
        <w:tc>
          <w:tcPr>
            <w:tcW w:w="567" w:type="dxa"/>
          </w:tcPr>
          <w:p w:rsidR="00D03BB3" w:rsidRDefault="00D03BB3">
            <w:pPr>
              <w:pStyle w:val="TableParagraph"/>
              <w:spacing w:line="220" w:lineRule="exact"/>
              <w:ind w:left="239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D03BB3" w:rsidRDefault="009272B5" w:rsidP="00284568">
            <w:pPr>
              <w:pStyle w:val="TableParagraph"/>
              <w:spacing w:line="232" w:lineRule="exact"/>
              <w:ind w:left="114"/>
            </w:pPr>
            <w:r>
              <w:t xml:space="preserve">Направление </w:t>
            </w:r>
            <w:proofErr w:type="gramStart"/>
            <w:r>
              <w:t>копии актов допуска прибора учёта электроэнергии</w:t>
            </w:r>
            <w:proofErr w:type="gramEnd"/>
            <w:r>
              <w:t xml:space="preserve"> в эксплуатацию лицам, не явившимся для участия в процедуре допуска.</w:t>
            </w:r>
          </w:p>
        </w:tc>
        <w:tc>
          <w:tcPr>
            <w:tcW w:w="4402" w:type="dxa"/>
          </w:tcPr>
          <w:p w:rsidR="009272B5" w:rsidRPr="00684715" w:rsidRDefault="009272B5" w:rsidP="009272B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В случае неявки для участия в процедуре допуска прибора учета в эксплуатацию лиц и (или) их представителей из числа тех, кому направлялся запрос на установку (замену) прибора учета или приглашение для участия в процедуре допуска прибора учета в эксплуатацию, такая процедура проводится без их участия. Лицо, составившее акт допуска прибора учета в эксплуатацию, </w:t>
            </w:r>
            <w:r>
              <w:rPr>
                <w:rFonts w:ascii="Times New Roman" w:hAnsi="Times New Roman" w:cs="Times New Roman"/>
                <w:szCs w:val="22"/>
              </w:rPr>
              <w:t>направляет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копии такого акта лицам, не явившимся для участия в процедуре допуска прибора учета в эксплуатацию.</w:t>
            </w:r>
          </w:p>
          <w:p w:rsidR="00D03BB3" w:rsidRPr="00622FEE" w:rsidRDefault="00D03BB3" w:rsidP="00E26C49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D03BB3" w:rsidRDefault="009272B5" w:rsidP="00E26C49">
            <w:pPr>
              <w:pStyle w:val="TableParagraph"/>
              <w:spacing w:line="230" w:lineRule="exact"/>
              <w:ind w:left="110"/>
            </w:pPr>
            <w:r>
              <w:t>В письменной форме.</w:t>
            </w:r>
          </w:p>
        </w:tc>
        <w:tc>
          <w:tcPr>
            <w:tcW w:w="2268" w:type="dxa"/>
          </w:tcPr>
          <w:p w:rsidR="00D03BB3" w:rsidRDefault="009272B5" w:rsidP="009272B5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2 рабочих дней со дня </w:t>
            </w:r>
            <w:proofErr w:type="gramStart"/>
            <w:r w:rsidRPr="00684715">
              <w:t>проведения процедуры</w:t>
            </w:r>
            <w:r>
              <w:t xml:space="preserve"> допуска прибора учёта электроэнергии</w:t>
            </w:r>
            <w:proofErr w:type="gramEnd"/>
            <w:r>
              <w:t xml:space="preserve"> в эксплуатацию.</w:t>
            </w:r>
          </w:p>
        </w:tc>
        <w:tc>
          <w:tcPr>
            <w:tcW w:w="3549" w:type="dxa"/>
          </w:tcPr>
          <w:p w:rsidR="00D03BB3" w:rsidRDefault="00D03BB3" w:rsidP="002D5D01">
            <w:pPr>
              <w:pStyle w:val="TableParagraph"/>
              <w:spacing w:line="247" w:lineRule="exact"/>
              <w:ind w:left="116"/>
            </w:pP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Номер </w:t>
      </w:r>
      <w:proofErr w:type="spellStart"/>
      <w:proofErr w:type="gramStart"/>
      <w:r>
        <w:rPr>
          <w:rFonts w:eastAsiaTheme="minorEastAsia"/>
          <w:sz w:val="24"/>
          <w:szCs w:val="24"/>
        </w:rPr>
        <w:t>контакт-центра</w:t>
      </w:r>
      <w:proofErr w:type="spellEnd"/>
      <w:proofErr w:type="gramEnd"/>
      <w:r>
        <w:rPr>
          <w:rFonts w:eastAsiaTheme="minorEastAsia"/>
          <w:sz w:val="24"/>
          <w:szCs w:val="24"/>
        </w:rPr>
        <w:t>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МУП «РГРЭС»: </w:t>
      </w:r>
      <w:hyperlink r:id="rId6" w:history="1">
        <w:r>
          <w:rPr>
            <w:rStyle w:val="a6"/>
            <w:sz w:val="24"/>
            <w:szCs w:val="24"/>
            <w:lang w:val="en-US"/>
          </w:rPr>
          <w:t>mail</w:t>
        </w:r>
        <w:r>
          <w:rPr>
            <w:rStyle w:val="a6"/>
            <w:sz w:val="24"/>
            <w:szCs w:val="24"/>
          </w:rPr>
          <w:t>@</w:t>
        </w:r>
        <w:proofErr w:type="spellStart"/>
        <w:r>
          <w:rPr>
            <w:rStyle w:val="a6"/>
            <w:sz w:val="24"/>
            <w:szCs w:val="24"/>
            <w:lang w:val="en-US"/>
          </w:rPr>
          <w:t>gorseti</w:t>
        </w:r>
        <w:proofErr w:type="spellEnd"/>
        <w:r>
          <w:rPr>
            <w:rStyle w:val="a6"/>
            <w:sz w:val="24"/>
            <w:szCs w:val="24"/>
          </w:rPr>
          <w:t>62.ru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офиса обслуживания потребителей: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65D4"/>
    <w:rsid w:val="00041E02"/>
    <w:rsid w:val="000429C7"/>
    <w:rsid w:val="001211A1"/>
    <w:rsid w:val="00134F90"/>
    <w:rsid w:val="00136BF5"/>
    <w:rsid w:val="001B2E72"/>
    <w:rsid w:val="001F65D4"/>
    <w:rsid w:val="00200976"/>
    <w:rsid w:val="00284568"/>
    <w:rsid w:val="002D5D01"/>
    <w:rsid w:val="00300E8D"/>
    <w:rsid w:val="00380A45"/>
    <w:rsid w:val="003B688E"/>
    <w:rsid w:val="003F01CC"/>
    <w:rsid w:val="003F3BB9"/>
    <w:rsid w:val="0040470F"/>
    <w:rsid w:val="0044337A"/>
    <w:rsid w:val="00480040"/>
    <w:rsid w:val="004915C3"/>
    <w:rsid w:val="004B0F7A"/>
    <w:rsid w:val="004B4CDB"/>
    <w:rsid w:val="004C2C4A"/>
    <w:rsid w:val="005623E4"/>
    <w:rsid w:val="005E3B4A"/>
    <w:rsid w:val="005F5F12"/>
    <w:rsid w:val="00622FEE"/>
    <w:rsid w:val="0063259D"/>
    <w:rsid w:val="00637549"/>
    <w:rsid w:val="00660DF2"/>
    <w:rsid w:val="007201BA"/>
    <w:rsid w:val="0072355B"/>
    <w:rsid w:val="00727170"/>
    <w:rsid w:val="00781DDB"/>
    <w:rsid w:val="0083697A"/>
    <w:rsid w:val="009272B5"/>
    <w:rsid w:val="00956EC5"/>
    <w:rsid w:val="00986692"/>
    <w:rsid w:val="009C7D98"/>
    <w:rsid w:val="00A1638B"/>
    <w:rsid w:val="00A27D99"/>
    <w:rsid w:val="00B44B29"/>
    <w:rsid w:val="00B7743D"/>
    <w:rsid w:val="00BE5176"/>
    <w:rsid w:val="00C1595D"/>
    <w:rsid w:val="00CA5695"/>
    <w:rsid w:val="00D03BB3"/>
    <w:rsid w:val="00D66424"/>
    <w:rsid w:val="00E26C49"/>
    <w:rsid w:val="00E405BD"/>
    <w:rsid w:val="00E80002"/>
    <w:rsid w:val="00E97A9D"/>
    <w:rsid w:val="00ED3E3E"/>
    <w:rsid w:val="00ED4621"/>
    <w:rsid w:val="00EE5E50"/>
    <w:rsid w:val="00F44CA0"/>
    <w:rsid w:val="00F44D89"/>
    <w:rsid w:val="00F6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@gorseti6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891E-90AF-4207-862F-841B1626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zotov</cp:lastModifiedBy>
  <cp:revision>4</cp:revision>
  <cp:lastPrinted>2021-07-28T08:21:00Z</cp:lastPrinted>
  <dcterms:created xsi:type="dcterms:W3CDTF">2021-07-25T18:38:00Z</dcterms:created>
  <dcterms:modified xsi:type="dcterms:W3CDTF">2021-07-28T08:23:00Z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